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 w:line="360" w:lineRule="atLeast"/>
        <w:jc w:val="center"/>
        <w:rPr>
          <w:rFonts w:ascii="黑体" w:hAnsi="黑体" w:eastAsia="黑体" w:cs="Arial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Arial"/>
          <w:color w:val="auto"/>
          <w:sz w:val="36"/>
          <w:szCs w:val="36"/>
        </w:rPr>
        <w:t>管理会计师专业能力考试</w:t>
      </w:r>
    </w:p>
    <w:p>
      <w:pPr>
        <w:pStyle w:val="2"/>
        <w:shd w:val="clear" w:color="auto" w:fill="FFFFFF"/>
        <w:spacing w:before="0" w:beforeAutospacing="0" w:after="225" w:afterAutospacing="0" w:line="360" w:lineRule="atLeast"/>
        <w:jc w:val="center"/>
        <w:rPr>
          <w:rFonts w:ascii="黑体" w:hAnsi="黑体" w:eastAsia="黑体" w:cs="Arial"/>
          <w:color w:val="auto"/>
          <w:sz w:val="36"/>
          <w:szCs w:val="36"/>
        </w:rPr>
      </w:pPr>
      <w:r>
        <w:rPr>
          <w:rFonts w:ascii="黑体" w:hAnsi="黑体" w:eastAsia="黑体" w:cs="Arial"/>
          <w:color w:val="auto"/>
          <w:sz w:val="36"/>
          <w:szCs w:val="36"/>
        </w:rPr>
        <w:t>成绩复核申请表</w:t>
      </w:r>
      <w:bookmarkEnd w:id="0"/>
    </w:p>
    <w:tbl>
      <w:tblPr>
        <w:tblStyle w:val="4"/>
        <w:tblW w:w="84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31"/>
        <w:gridCol w:w="914"/>
        <w:gridCol w:w="1336"/>
        <w:gridCol w:w="1426"/>
        <w:gridCol w:w="1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31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56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证件类型</w:t>
            </w:r>
          </w:p>
        </w:tc>
        <w:tc>
          <w:tcPr>
            <w:tcW w:w="2245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245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考试地区</w:t>
            </w:r>
          </w:p>
        </w:tc>
        <w:tc>
          <w:tcPr>
            <w:tcW w:w="2245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33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考试日期</w:t>
            </w:r>
          </w:p>
        </w:tc>
        <w:tc>
          <w:tcPr>
            <w:tcW w:w="2991" w:type="dxa"/>
            <w:gridSpan w:val="2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81" w:type="dxa"/>
            <w:gridSpan w:val="3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65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成绩复核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6572" w:type="dxa"/>
            <w:gridSpan w:val="5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572" w:type="dxa"/>
            <w:gridSpan w:val="5"/>
          </w:tcPr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以上内容不得空项。否则不予复核成绩。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如非本人申请复核，邮件不予回复。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中总协资格认证部联系方式：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010-88191897（初级）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010-88191867（中级）</w:t>
            </w:r>
          </w:p>
          <w:p>
            <w:pPr>
              <w:pStyle w:val="2"/>
              <w:spacing w:before="0" w:beforeAutospacing="0" w:after="225" w:afterAutospacing="0" w:line="360" w:lineRule="atLeast"/>
              <w:rPr>
                <w:rFonts w:ascii="仿宋" w:hAnsi="仿宋" w:eastAsia="仿宋" w:cs="Arial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sz w:val="28"/>
                <w:szCs w:val="28"/>
              </w:rPr>
              <w:t>电子邮箱：renzheng@cacfo.com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03F0C"/>
    <w:rsid w:val="58A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2019-05-13T02:50:00Z</dcterms:created>
  <dc:creator>vicky</dc:creator>
  <cp:lastModifiedBy>vicky</cp:lastModifiedBy>
  <dcterms:modified xsi:type="dcterms:W3CDTF">2019-05-13T02:52:29Z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