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A7" w:rsidRDefault="001F4DA7" w:rsidP="001F4DA7">
      <w:pPr>
        <w:pStyle w:val="p0"/>
        <w:spacing w:beforeLines="100" w:beforeAutospacing="0" w:after="0" w:afterAutospacing="0" w:line="320" w:lineRule="exact"/>
        <w:rPr>
          <w:rFonts w:ascii="仿宋_GB2312" w:eastAsia="仿宋_GB2312" w:hAnsi="Times New Roman" w:cs="Times New Roman" w:hint="eastAsia"/>
          <w:kern w:val="2"/>
          <w:sz w:val="30"/>
          <w:szCs w:val="30"/>
        </w:rPr>
      </w:pPr>
      <w:r>
        <w:rPr>
          <w:rFonts w:ascii="仿宋_GB2312" w:eastAsia="仿宋_GB2312" w:hAnsi="Times New Roman" w:cs="Times New Roman" w:hint="eastAsia"/>
          <w:kern w:val="2"/>
          <w:sz w:val="30"/>
          <w:szCs w:val="30"/>
        </w:rPr>
        <w:t>附件二：</w:t>
      </w:r>
    </w:p>
    <w:p w:rsidR="001F4DA7" w:rsidRDefault="001F4DA7" w:rsidP="001F4DA7">
      <w:pPr>
        <w:adjustRightInd w:val="0"/>
        <w:snapToGrid w:val="0"/>
        <w:spacing w:line="400" w:lineRule="exact"/>
        <w:ind w:firstLineChars="49" w:firstLine="138"/>
        <w:rPr>
          <w:rFonts w:ascii="黑体" w:eastAsia="黑体" w:hAnsi="黑体" w:cs="黑体" w:hint="eastAsia"/>
          <w:b/>
          <w:spacing w:val="-24"/>
          <w:sz w:val="32"/>
          <w:szCs w:val="32"/>
        </w:rPr>
      </w:pPr>
      <w:r>
        <w:rPr>
          <w:rFonts w:ascii="仿宋_GB2312" w:eastAsia="仿宋_GB2312" w:hint="eastAsia"/>
          <w:b/>
          <w:bCs/>
          <w:spacing w:val="-20"/>
          <w:sz w:val="32"/>
          <w:szCs w:val="32"/>
        </w:rPr>
        <w:t>“铁路运输和邮政服务业营业税改征增值税政策解析”培训班报名回执表</w:t>
      </w:r>
    </w:p>
    <w:tbl>
      <w:tblPr>
        <w:tblpPr w:leftFromText="180" w:rightFromText="180" w:vertAnchor="text" w:horzAnchor="margin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720"/>
        <w:gridCol w:w="720"/>
        <w:gridCol w:w="900"/>
        <w:gridCol w:w="1440"/>
        <w:gridCol w:w="1440"/>
        <w:gridCol w:w="570"/>
        <w:gridCol w:w="2310"/>
      </w:tblGrid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传  真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  编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学员姓名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rPr>
                <w:rFonts w:ascii="仿宋_GB2312" w:eastAsia="仿宋_GB2312" w:hint="eastAsia"/>
                <w:b/>
                <w:bCs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-26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rPr>
                <w:rFonts w:ascii="仿宋_GB2312" w:eastAsia="仿宋_GB2312" w:hint="eastAsia"/>
                <w:b/>
                <w:bCs/>
                <w:spacing w:val="-26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-26"/>
                <w:sz w:val="28"/>
                <w:szCs w:val="28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务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联系电话 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手机号码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pacing w:val="-26"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left="27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jc w:val="center"/>
              <w:rPr>
                <w:rFonts w:ascii="仿宋_GB2312" w:eastAsia="仿宋_GB2312" w:hint="eastAsia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1F4DA7" w:rsidTr="00AD09F5">
        <w:trPr>
          <w:trHeight w:hRule="exact" w:val="50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A7" w:rsidRDefault="001F4DA7" w:rsidP="00AD09F5">
            <w:pPr>
              <w:tabs>
                <w:tab w:val="left" w:pos="360"/>
                <w:tab w:val="left" w:pos="540"/>
              </w:tabs>
              <w:spacing w:line="360" w:lineRule="exact"/>
              <w:ind w:firstLineChars="200" w:firstLine="602"/>
              <w:rPr>
                <w:rFonts w:ascii="仿宋_GB2312" w:eastAsia="仿宋_GB2312"/>
                <w:b/>
                <w:bCs/>
                <w:sz w:val="30"/>
                <w:szCs w:val="27"/>
              </w:rPr>
            </w:pPr>
          </w:p>
        </w:tc>
      </w:tr>
      <w:tr w:rsidR="001F4DA7" w:rsidTr="00AD09F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870"/>
        </w:trPr>
        <w:tc>
          <w:tcPr>
            <w:tcW w:w="9648" w:type="dxa"/>
            <w:gridSpan w:val="8"/>
          </w:tcPr>
          <w:p w:rsidR="001F4DA7" w:rsidRDefault="001F4DA7" w:rsidP="00AD09F5">
            <w:pPr>
              <w:pStyle w:val="msonormal1"/>
              <w:snapToGrid w:val="0"/>
              <w:spacing w:line="420" w:lineRule="exact"/>
              <w:jc w:val="left"/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请将培训费汇至以下账号：</w:t>
            </w:r>
          </w:p>
          <w:p w:rsidR="001F4DA7" w:rsidRDefault="001F4DA7" w:rsidP="00AD09F5">
            <w:pPr>
              <w:pStyle w:val="msonormal1"/>
              <w:snapToGrid w:val="0"/>
              <w:spacing w:line="420" w:lineRule="exact"/>
              <w:jc w:val="left"/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开户名：北京华夏星源国际文化传播有限公司</w:t>
            </w:r>
          </w:p>
          <w:p w:rsidR="001F4DA7" w:rsidRDefault="001F4DA7" w:rsidP="00AD09F5">
            <w:pPr>
              <w:pStyle w:val="msonormal1"/>
              <w:snapToGrid w:val="0"/>
              <w:spacing w:line="420" w:lineRule="exact"/>
              <w:jc w:val="left"/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账  号：0109 0308 7001 2010 8782 728</w:t>
            </w:r>
          </w:p>
          <w:p w:rsidR="001F4DA7" w:rsidRDefault="001F4DA7" w:rsidP="00AD09F5">
            <w:pPr>
              <w:pStyle w:val="msonormal1"/>
              <w:snapToGrid w:val="0"/>
              <w:spacing w:line="420" w:lineRule="exact"/>
              <w:rPr>
                <w:rFonts w:ascii="仿宋_GB2312" w:eastAsia="仿宋_GB2312"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开户行：北京</w:t>
            </w:r>
            <w:r>
              <w:rPr>
                <w:rFonts w:ascii="仿宋_GB2312" w:eastAsia="仿宋_GB2312" w:hint="eastAsia"/>
                <w:b/>
                <w:bCs/>
                <w:sz w:val="30"/>
                <w:szCs w:val="27"/>
              </w:rPr>
              <w:t>银行金台路支行</w:t>
            </w:r>
          </w:p>
        </w:tc>
      </w:tr>
      <w:tr w:rsidR="001F4DA7" w:rsidTr="001F4D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9"/>
        </w:trPr>
        <w:tc>
          <w:tcPr>
            <w:tcW w:w="9648" w:type="dxa"/>
            <w:gridSpan w:val="8"/>
          </w:tcPr>
          <w:p w:rsidR="001F4DA7" w:rsidRDefault="001F4DA7" w:rsidP="00AD09F5">
            <w:pPr>
              <w:pStyle w:val="msonormal1"/>
              <w:snapToGrid w:val="0"/>
              <w:spacing w:line="420" w:lineRule="exact"/>
              <w:jc w:val="left"/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学习顾问：</w:t>
            </w:r>
          </w:p>
          <w:p w:rsidR="001F4DA7" w:rsidRDefault="001F4DA7" w:rsidP="00AD09F5">
            <w:pPr>
              <w:pStyle w:val="msonormal1"/>
              <w:snapToGrid w:val="0"/>
              <w:spacing w:line="420" w:lineRule="exact"/>
              <w:jc w:val="left"/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王  丹  电 话：010-85913279  传 真：010-85913281</w:t>
            </w:r>
          </w:p>
          <w:p w:rsidR="001F4DA7" w:rsidRDefault="001F4DA7" w:rsidP="00AD09F5">
            <w:pPr>
              <w:pStyle w:val="msonormal1"/>
              <w:snapToGrid w:val="0"/>
              <w:spacing w:line="420" w:lineRule="exact"/>
              <w:jc w:val="left"/>
              <w:rPr>
                <w:rFonts w:ascii="仿宋_GB2312" w:eastAsia="仿宋_GB2312" w:hint="eastAsia"/>
                <w:b/>
                <w:bCs/>
                <w:color w:val="auto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-20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color w:val="auto"/>
                <w:spacing w:val="20"/>
                <w:sz w:val="30"/>
                <w:szCs w:val="30"/>
              </w:rPr>
              <w:t>手 机：18911280109</w:t>
            </w:r>
          </w:p>
        </w:tc>
      </w:tr>
    </w:tbl>
    <w:p w:rsidR="003C2789" w:rsidRDefault="003C2789" w:rsidP="001F4DA7"/>
    <w:sectPr w:rsidR="003C2789">
      <w:headerReference w:type="default" r:id="rId6"/>
      <w:footerReference w:type="even" r:id="rId7"/>
      <w:footerReference w:type="default" r:id="rId8"/>
      <w:pgSz w:w="11906" w:h="16838"/>
      <w:pgMar w:top="1418" w:right="1366" w:bottom="1276" w:left="1366" w:header="851" w:footer="75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CD" w:rsidRDefault="001434CD" w:rsidP="001F4DA7">
      <w:r>
        <w:separator/>
      </w:r>
    </w:p>
  </w:endnote>
  <w:endnote w:type="continuationSeparator" w:id="1">
    <w:p w:rsidR="001434CD" w:rsidRDefault="001434CD" w:rsidP="001F4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49" w:rsidRDefault="001434CD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4</w:t>
    </w:r>
    <w:r>
      <w:fldChar w:fldCharType="end"/>
    </w:r>
  </w:p>
  <w:p w:rsidR="00367C49" w:rsidRDefault="001434C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49" w:rsidRDefault="001434CD">
    <w:pPr>
      <w:pStyle w:val="a5"/>
      <w:framePr w:h="0" w:wrap="around" w:vAnchor="text" w:hAnchor="margin" w:xAlign="outside" w:y="1"/>
      <w:rPr>
        <w:rStyle w:val="a3"/>
        <w:rFonts w:hint="eastAsia"/>
        <w:sz w:val="28"/>
      </w:rPr>
    </w:pPr>
    <w:r>
      <w:rPr>
        <w:rStyle w:val="a3"/>
        <w:rFonts w:hint="eastAsia"/>
        <w:sz w:val="28"/>
      </w:rPr>
      <w:t>—</w:t>
    </w:r>
    <w:r>
      <w:rPr>
        <w:rStyle w:val="a3"/>
        <w:rFonts w:hint="eastAsia"/>
        <w:sz w:val="28"/>
      </w:rPr>
      <w:t xml:space="preserve"> </w:t>
    </w:r>
    <w:r>
      <w:rPr>
        <w:sz w:val="28"/>
      </w:rPr>
      <w:fldChar w:fldCharType="begin"/>
    </w:r>
    <w:r>
      <w:rPr>
        <w:rStyle w:val="a3"/>
        <w:sz w:val="28"/>
      </w:rPr>
      <w:instrText xml:space="preserve">PAGE  </w:instrText>
    </w:r>
    <w:r>
      <w:rPr>
        <w:sz w:val="28"/>
      </w:rPr>
      <w:fldChar w:fldCharType="separate"/>
    </w:r>
    <w:r w:rsidR="001F4DA7">
      <w:rPr>
        <w:rStyle w:val="a3"/>
        <w:noProof/>
        <w:sz w:val="28"/>
      </w:rPr>
      <w:t>1</w:t>
    </w:r>
    <w:r>
      <w:rPr>
        <w:sz w:val="28"/>
      </w:rPr>
      <w:fldChar w:fldCharType="end"/>
    </w:r>
    <w:r>
      <w:rPr>
        <w:rStyle w:val="a3"/>
        <w:rFonts w:hint="eastAsia"/>
        <w:sz w:val="28"/>
      </w:rPr>
      <w:t xml:space="preserve"> </w:t>
    </w:r>
    <w:r>
      <w:rPr>
        <w:rStyle w:val="a3"/>
        <w:rFonts w:hint="eastAsia"/>
        <w:sz w:val="28"/>
      </w:rPr>
      <w:t>—</w:t>
    </w:r>
  </w:p>
  <w:p w:rsidR="00367C49" w:rsidRDefault="001434CD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CD" w:rsidRDefault="001434CD" w:rsidP="001F4DA7">
      <w:r>
        <w:separator/>
      </w:r>
    </w:p>
  </w:footnote>
  <w:footnote w:type="continuationSeparator" w:id="1">
    <w:p w:rsidR="001434CD" w:rsidRDefault="001434CD" w:rsidP="001F4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C49" w:rsidRDefault="001434C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DA7"/>
    <w:rsid w:val="001434CD"/>
    <w:rsid w:val="001F4DA7"/>
    <w:rsid w:val="003C2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F4DA7"/>
  </w:style>
  <w:style w:type="paragraph" w:styleId="a4">
    <w:name w:val="header"/>
    <w:basedOn w:val="a"/>
    <w:link w:val="Char"/>
    <w:rsid w:val="001F4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F4DA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1F4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F4DA7"/>
    <w:rPr>
      <w:rFonts w:ascii="Times New Roman" w:eastAsia="宋体" w:hAnsi="Times New Roman" w:cs="Times New Roman"/>
      <w:sz w:val="18"/>
      <w:szCs w:val="18"/>
    </w:rPr>
  </w:style>
  <w:style w:type="paragraph" w:customStyle="1" w:styleId="msonormal1">
    <w:name w:val="msonormal1"/>
    <w:rsid w:val="001F4DA7"/>
    <w:pPr>
      <w:widowControl w:val="0"/>
      <w:jc w:val="both"/>
    </w:pPr>
    <w:rPr>
      <w:rFonts w:ascii="Times New Roman" w:eastAsia="宋体" w:hAnsi="Times New Roman" w:cs="Times New Roman"/>
      <w:color w:val="000000"/>
      <w:szCs w:val="24"/>
    </w:rPr>
  </w:style>
  <w:style w:type="paragraph" w:customStyle="1" w:styleId="p0">
    <w:name w:val="p0"/>
    <w:basedOn w:val="a"/>
    <w:rsid w:val="001F4D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2013-12-17T06:06:00Z</dcterms:created>
  <dcterms:modified xsi:type="dcterms:W3CDTF">2013-12-17T06:07:00Z</dcterms:modified>
</cp:coreProperties>
</file>